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Środki czystości - jak stosować, by nie zwariować?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się, w jaki sposób stosować swoje produkty do czyszczenia, by czynność sprzątania była dla ciebie jak najbardziej przyjemna i efektywna.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Sprzątanie to czynność, którą nie każdy lubi wykonywać... ale nie musi to być normą! Poznaj nasze wskazówki, w jaki sposób stosować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środki czystości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, by korzystanie z nich było wydajniejsze oraz skuteczniejsze w czyszczeniu domu. Zapraszamy serdecznie do dalszej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Stosuj zgodnie z zasadami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istnieje wiele różnych </w:t>
      </w:r>
      <w:r>
        <w:rPr>
          <w:rFonts w:ascii="calibri" w:hAnsi="calibri" w:eastAsia="calibri" w:cs="calibri"/>
          <w:sz w:val="24"/>
          <w:szCs w:val="24"/>
          <w:b/>
        </w:rPr>
        <w:t xml:space="preserve">środków czystości</w:t>
      </w:r>
      <w:r>
        <w:rPr>
          <w:rFonts w:ascii="calibri" w:hAnsi="calibri" w:eastAsia="calibri" w:cs="calibri"/>
          <w:sz w:val="24"/>
          <w:szCs w:val="24"/>
        </w:rPr>
        <w:t xml:space="preserve"> do różnego rodzaju powierzchni. Istnieją nawet produkty uniwersalne, którymi możesz wyczyścić każdą powierzchnię - ale czy na pewno? W praktyce istnieje wiele mebli, przedmiotów i tym podobnych, które stworzone są z różnych materiałów i to, co dla jednego nada się idealnie do czyszczenia, drugiemu może zaszkodzić. Dla przykładu stosując środek do czyszczenia blatów na ręcznie rzeźbionych i lakierowanych drewnianych meblach, możemy rozpuścić warstwę zabezpieczającą drewno a nawet zedrzeć farbę - innymi słowy, mebel został zniszczony. Wybierając odpowiedni środek do czyszczenia, kupujmy produkt dedykowany do danej nawierzchni. Pozwoli to uniknąć nie tylko straty pieniędzy, ale i przykrej niespodzianki, gdy okaże się, że nasz ukochany przedmiot został zniszczony przez niewłaściwy środek czyszczący.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Patrz na sposób użycia środków czystości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Poniższa wskazówka, wydaje się banałem, warto jednak ją przypomnieć: stosujmy się do instrukcji użycia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środków czystości</w:t>
      </w:r>
      <w:r>
        <w:rPr>
          <w:rFonts w:ascii="calibri" w:hAnsi="calibri" w:eastAsia="calibri" w:cs="calibri"/>
          <w:sz w:val="24"/>
          <w:szCs w:val="24"/>
        </w:rPr>
        <w:t xml:space="preserve">. Umieszczone są one zwykle na opakowaniach wspomnianych produktów. Przykładem może być konieczne zmycie resztek płynu do czyszczenia płyty grzewczej po skończonym czyszczeniu. Tak samo pamiętajmy o zachowaniu odpowiednich środków ostrożności - chrońmy skórę rąk przed podrażnieniami za pomocą dedykowanych rękawiczek, nie wdychajmy i nie nastawiajmy oczu nad oparami chemii gospodarczej.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starwax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2024-04-29T22:10:03+02:00</dcterms:created>
  <dcterms:modified xsi:type="dcterms:W3CDTF">2024-04-29T22:10:03+02:00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